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r>
        <w:rPr>
          <w:rFonts w:hint="eastAsia" w:ascii="仿宋_GB2312" w:hAnsi="微软雅黑" w:eastAsia="仿宋_GB2312"/>
          <w:color w:val="auto"/>
          <w:sz w:val="32"/>
          <w:szCs w:val="32"/>
          <w:u w:val="none"/>
        </w:rPr>
        <w:t>附件1：</w:t>
      </w:r>
    </w:p>
    <w:p>
      <w:pPr>
        <w:pStyle w:val="3"/>
        <w:shd w:val="clear" w:color="auto" w:fill="FFFFFF"/>
        <w:spacing w:before="0" w:beforeAutospacing="0" w:after="0" w:afterAutospacing="0" w:line="560" w:lineRule="atLeast"/>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公需科目网络培训操作流程</w:t>
      </w:r>
    </w:p>
    <w:p>
      <w:pPr>
        <w:pStyle w:val="3"/>
        <w:shd w:val="clear" w:color="auto" w:fill="FFFFFF"/>
        <w:spacing w:before="0" w:beforeAutospacing="0" w:after="0" w:afterAutospacing="0" w:line="560" w:lineRule="atLeast"/>
        <w:ind w:firstLine="640" w:firstLineChars="200"/>
        <w:jc w:val="both"/>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xml:space="preserve"> 一、学员网上注册、登录</w:t>
      </w:r>
    </w:p>
    <w:p>
      <w:pPr>
        <w:pStyle w:val="3"/>
        <w:shd w:val="clear" w:color="auto" w:fill="FFFFFF"/>
        <w:spacing w:before="0" w:beforeAutospacing="0" w:after="0" w:afterAutospacing="0" w:line="560" w:lineRule="atLeast"/>
        <w:ind w:firstLine="640" w:firstLineChars="200"/>
        <w:jc w:val="both"/>
        <w:rPr>
          <w:rFonts w:hint="eastAsia" w:ascii="仿宋_GB2312" w:hAnsi="微软雅黑" w:eastAsia="仿宋_GB2312"/>
          <w:color w:val="auto"/>
          <w:sz w:val="32"/>
          <w:szCs w:val="32"/>
          <w:u w:val="none"/>
        </w:rPr>
      </w:pPr>
      <w:r>
        <w:rPr>
          <w:rFonts w:hint="eastAsia" w:ascii="仿宋_GB2312" w:hAnsi="微软雅黑" w:eastAsia="仿宋_GB2312"/>
          <w:color w:val="auto"/>
          <w:sz w:val="32"/>
          <w:szCs w:val="32"/>
          <w:u w:val="none"/>
        </w:rPr>
        <w:t>1.搜索乐山市人力资源培训网</w:t>
      </w:r>
      <w:r>
        <w:rPr>
          <w:rFonts w:hint="eastAsia" w:ascii="仿宋_GB2312" w:hAnsi="微软雅黑" w:eastAsia="仿宋_GB2312"/>
          <w:color w:val="0000FF"/>
          <w:sz w:val="32"/>
          <w:szCs w:val="32"/>
          <w:u w:val="none"/>
        </w:rPr>
        <w:t>（http://</w:t>
      </w:r>
      <w:r>
        <w:rPr>
          <w:rFonts w:hint="eastAsia" w:ascii="仿宋_GB2312" w:hAnsi="微软雅黑" w:eastAsia="仿宋_GB2312"/>
          <w:color w:val="0000FF"/>
          <w:sz w:val="32"/>
          <w:szCs w:val="32"/>
          <w:u w:val="none"/>
        </w:rPr>
        <w:fldChar w:fldCharType="begin"/>
      </w:r>
      <w:r>
        <w:rPr>
          <w:rFonts w:hint="eastAsia" w:ascii="仿宋_GB2312" w:hAnsi="微软雅黑" w:eastAsia="仿宋_GB2312"/>
          <w:color w:val="0000FF"/>
          <w:sz w:val="32"/>
          <w:szCs w:val="32"/>
          <w:u w:val="none"/>
        </w:rPr>
        <w:instrText xml:space="preserve"> HYPERLINK "http://www.ls1018.com/" </w:instrText>
      </w:r>
      <w:r>
        <w:rPr>
          <w:rFonts w:hint="eastAsia" w:ascii="仿宋_GB2312" w:hAnsi="微软雅黑" w:eastAsia="仿宋_GB2312"/>
          <w:color w:val="0000FF"/>
          <w:sz w:val="32"/>
          <w:szCs w:val="32"/>
          <w:u w:val="none"/>
        </w:rPr>
        <w:fldChar w:fldCharType="separate"/>
      </w:r>
      <w:r>
        <w:rPr>
          <w:rFonts w:hint="eastAsia" w:ascii="仿宋_GB2312" w:hAnsi="微软雅黑" w:eastAsia="仿宋_GB2312"/>
          <w:color w:val="0000FF"/>
          <w:sz w:val="32"/>
          <w:szCs w:val="32"/>
          <w:u w:val="none"/>
        </w:rPr>
        <w:t>www.ls1018.com</w:t>
      </w:r>
      <w:r>
        <w:rPr>
          <w:rFonts w:hint="eastAsia" w:ascii="仿宋_GB2312" w:hAnsi="微软雅黑" w:eastAsia="仿宋_GB2312"/>
          <w:color w:val="0000FF"/>
          <w:sz w:val="32"/>
          <w:szCs w:val="32"/>
          <w:u w:val="none"/>
        </w:rPr>
        <w:fldChar w:fldCharType="end"/>
      </w:r>
      <w:r>
        <w:rPr>
          <w:rFonts w:hint="eastAsia" w:ascii="仿宋_GB2312" w:hAnsi="微软雅黑" w:eastAsia="仿宋_GB2312"/>
          <w:color w:val="0000FF"/>
          <w:sz w:val="32"/>
          <w:szCs w:val="32"/>
          <w:u w:val="none"/>
          <w:lang w:val="en-US" w:eastAsia="zh-CN"/>
        </w:rPr>
        <w:t>.cn</w:t>
      </w:r>
      <w:r>
        <w:rPr>
          <w:rFonts w:hint="eastAsia" w:ascii="仿宋_GB2312" w:hAnsi="微软雅黑" w:eastAsia="仿宋_GB2312"/>
          <w:color w:val="0000FF"/>
          <w:sz w:val="32"/>
          <w:szCs w:val="32"/>
          <w:u w:val="none"/>
        </w:rPr>
        <w:t>）</w:t>
      </w:r>
      <w:r>
        <w:rPr>
          <w:rFonts w:hint="eastAsia" w:ascii="仿宋_GB2312" w:hAnsi="微软雅黑" w:eastAsia="仿宋_GB2312"/>
          <w:color w:val="auto"/>
          <w:sz w:val="32"/>
          <w:szCs w:val="32"/>
          <w:u w:val="none"/>
        </w:rPr>
        <w:t>，打开网站首页。</w:t>
      </w:r>
    </w:p>
    <w:p>
      <w:pPr>
        <w:pStyle w:val="3"/>
        <w:shd w:val="clear" w:color="auto" w:fill="FFFFFF"/>
        <w:spacing w:before="0" w:beforeAutospacing="0" w:after="0" w:afterAutospacing="0" w:line="560" w:lineRule="atLeast"/>
        <w:ind w:firstLine="640" w:firstLineChars="200"/>
        <w:jc w:val="both"/>
        <w:rPr>
          <w:rFonts w:hint="eastAsia" w:ascii="仿宋_GB2312" w:eastAsia="仿宋_GB2312"/>
          <w:color w:val="auto"/>
          <w:sz w:val="32"/>
          <w:szCs w:val="32"/>
          <w:u w:val="none"/>
        </w:rPr>
      </w:pPr>
      <w:r>
        <w:rPr>
          <w:rFonts w:hint="eastAsia" w:ascii="仿宋_GB2312" w:hAnsi="微软雅黑" w:eastAsia="仿宋_GB2312"/>
          <w:color w:val="auto"/>
          <w:sz w:val="32"/>
          <w:szCs w:val="32"/>
          <w:u w:val="none"/>
        </w:rPr>
        <w:t xml:space="preserve">2.初次登录本网站的（新学员）请找到  </w:t>
      </w:r>
      <w:r>
        <w:rPr>
          <w:rFonts w:hint="eastAsia" w:ascii="仿宋_GB2312" w:hAnsi="微软雅黑" w:eastAsia="仿宋_GB2312"/>
          <w:color w:val="auto"/>
          <w:sz w:val="32"/>
          <w:szCs w:val="32"/>
          <w:u w:val="none"/>
        </w:rPr>
        <w:fldChar w:fldCharType="begin"/>
      </w:r>
      <w:r>
        <w:instrText xml:space="preserve"> INCLUDEPICTURE "../1742456176343/" \* MERGEFORMAT </w:instrText>
      </w:r>
      <w:r>
        <w:rPr>
          <w:rFonts w:hint="eastAsia" w:ascii="仿宋_GB2312" w:hAnsi="微软雅黑" w:eastAsia="仿宋_GB2312"/>
          <w:color w:val="auto"/>
          <w:sz w:val="32"/>
          <w:szCs w:val="32"/>
          <w:u w:val="none"/>
        </w:rPr>
        <w:fldChar w:fldCharType="separate"/>
      </w:r>
      <w:r>
        <w:rPr>
          <w:rFonts w:hint="eastAsia" w:ascii="仿宋_GB2312" w:hAnsi="微软雅黑" w:eastAsia="仿宋_GB2312"/>
          <w:color w:val="auto"/>
          <w:sz w:val="32"/>
          <w:szCs w:val="32"/>
          <w:u w:val="none"/>
        </w:rPr>
        <w:drawing>
          <wp:inline distT="0" distB="0" distL="114300" distR="114300">
            <wp:extent cx="1182370" cy="1514475"/>
            <wp:effectExtent l="0" t="0" r="1778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1182370" cy="1514475"/>
                    </a:xfrm>
                    <a:prstGeom prst="rect">
                      <a:avLst/>
                    </a:prstGeom>
                    <a:noFill/>
                    <a:ln>
                      <a:noFill/>
                    </a:ln>
                  </pic:spPr>
                </pic:pic>
              </a:graphicData>
            </a:graphic>
          </wp:inline>
        </w:drawing>
      </w:r>
      <w:r>
        <w:rPr>
          <w:rFonts w:hint="eastAsia" w:ascii="仿宋_GB2312" w:hAnsi="微软雅黑" w:eastAsia="仿宋_GB2312"/>
          <w:color w:val="auto"/>
          <w:sz w:val="32"/>
          <w:szCs w:val="32"/>
          <w:u w:val="none"/>
        </w:rPr>
        <w:fldChar w:fldCharType="end"/>
      </w:r>
      <w:r>
        <w:rPr>
          <w:rFonts w:hint="eastAsia" w:ascii="仿宋_GB2312" w:hAnsi="微软雅黑" w:eastAsia="仿宋_GB2312"/>
          <w:color w:val="auto"/>
          <w:sz w:val="32"/>
          <w:szCs w:val="32"/>
          <w:u w:val="none"/>
        </w:rPr>
        <w:t>登录框，（或者点击右上角注册/登录）点击“注册”进入注册版块，根据提示准确如实填写学员基本信息和职称信息（</w:t>
      </w:r>
      <w:r>
        <w:rPr>
          <w:rFonts w:hint="eastAsia" w:ascii="仿宋_GB2312" w:eastAsia="仿宋_GB2312"/>
          <w:color w:val="auto"/>
          <w:sz w:val="32"/>
          <w:szCs w:val="32"/>
          <w:u w:val="none"/>
        </w:rPr>
        <w:t>请按照本人初、中、高“专业技术职务资格证书”上的信息如实填写</w:t>
      </w:r>
      <w:r>
        <w:rPr>
          <w:rFonts w:hint="eastAsia" w:ascii="仿宋_GB2312" w:hAnsi="微软雅黑" w:eastAsia="仿宋_GB2312"/>
          <w:color w:val="auto"/>
          <w:sz w:val="32"/>
          <w:szCs w:val="32"/>
          <w:u w:val="none"/>
        </w:rPr>
        <w:t>）,凡带*符号的为必填项。</w:t>
      </w:r>
      <w:r>
        <w:rPr>
          <w:rFonts w:hint="eastAsia" w:ascii="仿宋_GB2312" w:eastAsia="仿宋_GB2312"/>
          <w:color w:val="auto"/>
          <w:sz w:val="32"/>
          <w:szCs w:val="32"/>
          <w:u w:val="none"/>
        </w:rPr>
        <w:t>手机登录的请点击“个人中心”登录，</w:t>
      </w:r>
      <w:r>
        <w:rPr>
          <w:color w:val="auto"/>
          <w:u w:val="none"/>
        </w:rPr>
        <w:fldChar w:fldCharType="begin"/>
      </w:r>
      <w:r>
        <w:instrText xml:space="preserve"> INCLUDEPICTURE "../1742456176343/" \* MERGEFORMAT </w:instrText>
      </w:r>
      <w:r>
        <w:rPr>
          <w:color w:val="auto"/>
          <w:u w:val="none"/>
        </w:rPr>
        <w:fldChar w:fldCharType="separate"/>
      </w:r>
      <w:r>
        <w:rPr>
          <w:color w:val="auto"/>
          <w:u w:val="none"/>
        </w:rPr>
        <w:drawing>
          <wp:inline distT="0" distB="0" distL="114300" distR="114300">
            <wp:extent cx="1741805" cy="1571625"/>
            <wp:effectExtent l="0" t="0" r="10795" b="9525"/>
            <wp:docPr id="3"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2"/>
                    <pic:cNvPicPr>
                      <a:picLocks noChangeAspect="1"/>
                    </pic:cNvPicPr>
                  </pic:nvPicPr>
                  <pic:blipFill>
                    <a:blip r:embed="rId6"/>
                    <a:stretch>
                      <a:fillRect/>
                    </a:stretch>
                  </pic:blipFill>
                  <pic:spPr>
                    <a:xfrm>
                      <a:off x="0" y="0"/>
                      <a:ext cx="1741805" cy="1571625"/>
                    </a:xfrm>
                    <a:prstGeom prst="rect">
                      <a:avLst/>
                    </a:prstGeom>
                    <a:noFill/>
                    <a:ln>
                      <a:noFill/>
                    </a:ln>
                  </pic:spPr>
                </pic:pic>
              </a:graphicData>
            </a:graphic>
          </wp:inline>
        </w:drawing>
      </w:r>
      <w:r>
        <w:rPr>
          <w:color w:val="auto"/>
          <w:u w:val="none"/>
        </w:rPr>
        <w:fldChar w:fldCharType="end"/>
      </w:r>
      <w:r>
        <w:rPr>
          <w:rFonts w:hint="eastAsia" w:ascii="仿宋_GB2312" w:eastAsia="仿宋_GB2312"/>
          <w:color w:val="auto"/>
          <w:sz w:val="32"/>
          <w:szCs w:val="32"/>
          <w:u w:val="none"/>
        </w:rPr>
        <w:t>点击红框内图标修改完善个人职称信息。忘记密码的学员可尝试邮箱（已经注册填写过邮箱）找回或尝试用户名用 “身份证号码”，密码用“123456”的方法登录。若还是无法登录请凭身份证在当地人社局专技（科）股找回。</w:t>
      </w:r>
      <w:r>
        <w:rPr>
          <w:rFonts w:hint="eastAsia" w:ascii="微软雅黑" w:hAnsi="微软雅黑" w:cs="Calibri"/>
          <w:color w:val="auto"/>
          <w:u w:val="none"/>
        </w:rPr>
        <w:t xml:space="preserve"> </w:t>
      </w:r>
    </w:p>
    <w:p>
      <w:pPr>
        <w:widowControl/>
        <w:shd w:val="clear" w:color="auto" w:fill="FFFFFF"/>
        <w:spacing w:line="640" w:lineRule="exact"/>
        <w:ind w:firstLine="640" w:firstLineChars="200"/>
        <w:jc w:val="left"/>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二、学员报名</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u w:val="none"/>
        </w:rPr>
      </w:pPr>
      <w:r>
        <w:rPr>
          <w:rFonts w:hint="eastAsia" w:ascii="仿宋_GB2312" w:hAnsi="微软雅黑" w:eastAsia="仿宋_GB2312"/>
          <w:color w:val="auto"/>
          <w:kern w:val="0"/>
          <w:sz w:val="32"/>
          <w:szCs w:val="32"/>
          <w:u w:val="none"/>
        </w:rPr>
        <w:t>1.市本级的专业技术人员由单位统一报名，将报表花名册电子文档传市人力资源服务中心邮箱（1925923372@qq.com）。</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u w:val="none"/>
        </w:rPr>
      </w:pPr>
      <w:r>
        <w:rPr>
          <w:rFonts w:hint="eastAsia" w:ascii="仿宋_GB2312" w:hAnsi="微软雅黑" w:eastAsia="仿宋_GB2312"/>
          <w:color w:val="auto"/>
          <w:kern w:val="0"/>
          <w:sz w:val="32"/>
          <w:szCs w:val="32"/>
          <w:u w:val="none"/>
        </w:rPr>
        <w:t>2.各区县（包括市中区）的专业技术人员由单位统一报名，将报名花名册电子文档交当地人社局审核汇总后传市人力资源服务中心。</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u w:val="none"/>
        </w:rPr>
      </w:pPr>
      <w:r>
        <w:rPr>
          <w:rFonts w:hint="eastAsia" w:ascii="仿宋_GB2312" w:hAnsi="微软雅黑" w:eastAsia="仿宋_GB2312"/>
          <w:color w:val="auto"/>
          <w:kern w:val="0"/>
          <w:sz w:val="32"/>
          <w:szCs w:val="32"/>
          <w:u w:val="none"/>
        </w:rPr>
        <w:t>3、培训名单由所在单位统一组织、统计清楚后一次性申报，不接受反复申报和个人报名。</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u w:val="none"/>
          <w:lang w:eastAsia="zh-CN"/>
        </w:rPr>
      </w:pPr>
      <w:r>
        <w:rPr>
          <w:rFonts w:hint="eastAsia" w:ascii="仿宋_GB2312" w:hAnsi="微软雅黑" w:eastAsia="仿宋_GB2312"/>
          <w:color w:val="auto"/>
          <w:kern w:val="0"/>
          <w:sz w:val="32"/>
          <w:szCs w:val="32"/>
          <w:u w:val="none"/>
        </w:rPr>
        <w:t>4、报名表格下载：点击网站首页-“资料下载”-“</w:t>
      </w:r>
      <w:r>
        <w:rPr>
          <w:rFonts w:hint="eastAsia" w:ascii="仿宋_GB2312" w:hAnsi="微软雅黑" w:eastAsia="仿宋_GB2312"/>
          <w:color w:val="auto"/>
          <w:kern w:val="0"/>
          <w:sz w:val="32"/>
          <w:szCs w:val="32"/>
          <w:u w:val="none"/>
        </w:rPr>
        <w:fldChar w:fldCharType="begin"/>
      </w:r>
      <w:r>
        <w:rPr>
          <w:rFonts w:hint="eastAsia" w:ascii="仿宋_GB2312" w:hAnsi="微软雅黑" w:eastAsia="仿宋_GB2312"/>
          <w:color w:val="auto"/>
          <w:kern w:val="0"/>
          <w:sz w:val="32"/>
          <w:szCs w:val="32"/>
          <w:u w:val="none"/>
        </w:rPr>
        <w:instrText xml:space="preserve"> HYPERLINK "javascript:;" </w:instrText>
      </w:r>
      <w:r>
        <w:rPr>
          <w:rFonts w:hint="eastAsia" w:ascii="仿宋_GB2312" w:hAnsi="微软雅黑" w:eastAsia="仿宋_GB2312"/>
          <w:color w:val="auto"/>
          <w:kern w:val="0"/>
          <w:sz w:val="32"/>
          <w:szCs w:val="32"/>
          <w:u w:val="none"/>
        </w:rPr>
        <w:fldChar w:fldCharType="separate"/>
      </w:r>
      <w:r>
        <w:rPr>
          <w:rFonts w:hint="eastAsia" w:ascii="仿宋_GB2312" w:hAnsi="微软雅黑" w:eastAsia="仿宋_GB2312"/>
          <w:color w:val="auto"/>
          <w:kern w:val="0"/>
          <w:sz w:val="32"/>
          <w:szCs w:val="32"/>
          <w:u w:val="none"/>
        </w:rPr>
        <w:t>专业技术人员继续教育报名登记表</w:t>
      </w:r>
      <w:r>
        <w:rPr>
          <w:rFonts w:hint="eastAsia" w:ascii="仿宋_GB2312" w:hAnsi="微软雅黑" w:eastAsia="仿宋_GB2312"/>
          <w:color w:val="auto"/>
          <w:kern w:val="0"/>
          <w:sz w:val="32"/>
          <w:szCs w:val="32"/>
          <w:u w:val="none"/>
        </w:rPr>
        <w:fldChar w:fldCharType="end"/>
      </w:r>
      <w:r>
        <w:rPr>
          <w:rFonts w:hint="eastAsia" w:ascii="仿宋_GB2312" w:hAnsi="微软雅黑" w:eastAsia="仿宋_GB2312"/>
          <w:color w:val="auto"/>
          <w:kern w:val="0"/>
          <w:sz w:val="32"/>
          <w:szCs w:val="32"/>
          <w:u w:val="none"/>
        </w:rPr>
        <w:t>”</w:t>
      </w:r>
      <w:r>
        <w:rPr>
          <w:rFonts w:hint="eastAsia" w:ascii="仿宋_GB2312" w:hAnsi="微软雅黑" w:eastAsia="仿宋_GB2312"/>
          <w:color w:val="auto"/>
          <w:kern w:val="0"/>
          <w:sz w:val="32"/>
          <w:szCs w:val="32"/>
          <w:u w:val="none"/>
          <w:lang w:eastAsia="zh-CN"/>
        </w:rPr>
        <w:t>。</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微软雅黑" w:eastAsia="仿宋_GB2312"/>
          <w:color w:val="0000FF"/>
          <w:kern w:val="0"/>
          <w:sz w:val="32"/>
          <w:szCs w:val="32"/>
          <w:u w:val="none"/>
          <w:lang w:val="en-US" w:eastAsia="zh-CN"/>
        </w:rPr>
      </w:pPr>
      <w:r>
        <w:rPr>
          <w:rFonts w:hint="eastAsia" w:ascii="仿宋_GB2312" w:hAnsi="微软雅黑" w:eastAsia="仿宋_GB2312"/>
          <w:color w:val="0000FF"/>
          <w:kern w:val="0"/>
          <w:sz w:val="32"/>
          <w:szCs w:val="32"/>
          <w:u w:val="none"/>
          <w:lang w:val="en-US" w:eastAsia="zh-CN"/>
        </w:rPr>
        <w:t>5、补训报名请先下载“</w:t>
      </w:r>
      <w:r>
        <w:rPr>
          <w:rFonts w:hint="eastAsia" w:ascii="仿宋_GB2312" w:eastAsia="仿宋_GB2312"/>
          <w:color w:val="0000FF"/>
          <w:sz w:val="32"/>
          <w:szCs w:val="32"/>
          <w:u w:val="none"/>
        </w:rPr>
        <w:t>补训申请表</w:t>
      </w:r>
      <w:r>
        <w:rPr>
          <w:rFonts w:hint="eastAsia" w:ascii="仿宋_GB2312" w:hAnsi="微软雅黑" w:eastAsia="仿宋_GB2312"/>
          <w:color w:val="0000FF"/>
          <w:kern w:val="0"/>
          <w:sz w:val="32"/>
          <w:szCs w:val="32"/>
          <w:u w:val="none"/>
          <w:lang w:val="en-US" w:eastAsia="zh-CN"/>
        </w:rPr>
        <w:t>”并填写，</w:t>
      </w:r>
      <w:r>
        <w:rPr>
          <w:rFonts w:hint="eastAsia" w:ascii="仿宋_GB2312" w:eastAsia="仿宋_GB2312"/>
          <w:color w:val="0000FF"/>
          <w:sz w:val="32"/>
          <w:szCs w:val="32"/>
          <w:u w:val="none"/>
        </w:rPr>
        <w:t>由单位核实盖章交</w:t>
      </w:r>
      <w:r>
        <w:rPr>
          <w:rFonts w:hint="eastAsia" w:ascii="仿宋_GB2312" w:eastAsia="仿宋_GB2312"/>
          <w:color w:val="0000FF"/>
          <w:sz w:val="32"/>
          <w:szCs w:val="32"/>
          <w:u w:val="none"/>
          <w:lang w:eastAsia="zh-CN"/>
        </w:rPr>
        <w:t>所属</w:t>
      </w:r>
      <w:r>
        <w:rPr>
          <w:rFonts w:hint="eastAsia" w:ascii="仿宋_GB2312" w:eastAsia="仿宋_GB2312"/>
          <w:color w:val="0000FF"/>
          <w:sz w:val="32"/>
          <w:szCs w:val="32"/>
          <w:u w:val="none"/>
        </w:rPr>
        <w:t>区（市）县</w:t>
      </w:r>
      <w:r>
        <w:rPr>
          <w:rFonts w:hint="eastAsia" w:ascii="仿宋_GB2312" w:eastAsia="仿宋_GB2312"/>
          <w:color w:val="0000FF"/>
          <w:sz w:val="32"/>
          <w:szCs w:val="32"/>
          <w:u w:val="none"/>
          <w:lang w:eastAsia="zh-CN"/>
        </w:rPr>
        <w:t>人社局专技科（股）审核开通考试</w:t>
      </w:r>
      <w:r>
        <w:rPr>
          <w:rFonts w:hint="eastAsia" w:ascii="仿宋_GB2312" w:eastAsia="仿宋_GB2312"/>
          <w:color w:val="0000FF"/>
          <w:sz w:val="32"/>
          <w:szCs w:val="32"/>
          <w:u w:val="none"/>
        </w:rPr>
        <w:t>。</w:t>
      </w:r>
    </w:p>
    <w:p>
      <w:pPr>
        <w:spacing w:line="640" w:lineRule="exact"/>
        <w:ind w:firstLine="640" w:firstLineChars="200"/>
        <w:rPr>
          <w:rFonts w:hint="eastAsia" w:ascii="黑体" w:hAnsi="黑体" w:eastAsia="黑体" w:cs="Calibri"/>
          <w:color w:val="auto"/>
          <w:sz w:val="32"/>
          <w:szCs w:val="32"/>
          <w:u w:val="none"/>
        </w:rPr>
      </w:pPr>
      <w:r>
        <w:rPr>
          <w:rFonts w:hint="eastAsia" w:ascii="黑体" w:hAnsi="黑体" w:eastAsia="黑体" w:cs="Calibri"/>
          <w:color w:val="auto"/>
          <w:sz w:val="32"/>
          <w:szCs w:val="32"/>
          <w:u w:val="none"/>
        </w:rPr>
        <w:t>三、开通学习权限</w:t>
      </w:r>
    </w:p>
    <w:p>
      <w:pPr>
        <w:widowControl/>
        <w:shd w:val="clear" w:color="auto" w:fill="FFFFFF"/>
        <w:spacing w:line="640" w:lineRule="exact"/>
        <w:ind w:firstLine="640" w:firstLineChars="200"/>
        <w:jc w:val="left"/>
        <w:rPr>
          <w:rFonts w:hint="eastAsia" w:ascii="仿宋_GB2312" w:hAnsi="微软雅黑" w:eastAsia="仿宋_GB2312"/>
          <w:color w:val="auto"/>
          <w:kern w:val="0"/>
          <w:sz w:val="32"/>
          <w:szCs w:val="32"/>
          <w:u w:val="none"/>
        </w:rPr>
      </w:pPr>
      <w:r>
        <w:rPr>
          <w:rFonts w:hint="eastAsia" w:ascii="仿宋_GB2312" w:hAnsi="微软雅黑" w:eastAsia="仿宋_GB2312"/>
          <w:color w:val="auto"/>
          <w:kern w:val="0"/>
          <w:sz w:val="32"/>
          <w:szCs w:val="32"/>
          <w:u w:val="none"/>
        </w:rPr>
        <w:t xml:space="preserve"> 市人力资源服务中心收到报名汇总表后的5个工作日内开通学习权限。（注意：新学员必须先在网上注册后，才能开通学习权限。）</w:t>
      </w:r>
    </w:p>
    <w:p>
      <w:pPr>
        <w:spacing w:line="640" w:lineRule="exact"/>
        <w:ind w:firstLine="640" w:firstLineChars="200"/>
        <w:rPr>
          <w:rFonts w:hint="eastAsia" w:ascii="黑体" w:hAnsi="黑体" w:eastAsia="黑体" w:cs="Calibri"/>
          <w:color w:val="auto"/>
          <w:sz w:val="32"/>
          <w:szCs w:val="32"/>
          <w:u w:val="none"/>
        </w:rPr>
      </w:pPr>
      <w:r>
        <w:rPr>
          <w:rFonts w:hint="eastAsia" w:ascii="黑体" w:hAnsi="黑体" w:eastAsia="黑体" w:cs="Calibri"/>
          <w:color w:val="auto"/>
          <w:sz w:val="32"/>
          <w:szCs w:val="32"/>
          <w:u w:val="none"/>
        </w:rPr>
        <w:t>四、在线学习</w:t>
      </w:r>
    </w:p>
    <w:p>
      <w:pPr>
        <w:spacing w:line="640" w:lineRule="exact"/>
        <w:ind w:firstLine="640" w:firstLineChars="200"/>
        <w:rPr>
          <w:rFonts w:hint="eastAsia" w:ascii="仿宋_GB2312" w:hAnsi="微软雅黑" w:eastAsia="仿宋_GB2312" w:cs="Calibri"/>
          <w:color w:val="auto"/>
          <w:sz w:val="32"/>
          <w:szCs w:val="32"/>
          <w:u w:val="none"/>
        </w:rPr>
      </w:pPr>
      <w:r>
        <w:rPr>
          <w:rFonts w:hint="eastAsia" w:ascii="仿宋_GB2312" w:hAnsi="微软雅黑" w:eastAsia="仿宋_GB2312" w:cs="Calibri"/>
          <w:color w:val="auto"/>
          <w:sz w:val="32"/>
          <w:szCs w:val="32"/>
          <w:u w:val="none"/>
        </w:rPr>
        <w:t>学员点击“继续教育”相应课程，进入在线视频学习。完成学习后,进入考试环节。</w:t>
      </w:r>
    </w:p>
    <w:p>
      <w:pPr>
        <w:spacing w:line="640" w:lineRule="exact"/>
        <w:ind w:firstLine="640" w:firstLineChars="200"/>
        <w:rPr>
          <w:rFonts w:hint="eastAsia" w:ascii="黑体" w:hAnsi="黑体" w:eastAsia="黑体" w:cs="Calibri"/>
          <w:color w:val="auto"/>
          <w:sz w:val="32"/>
          <w:szCs w:val="32"/>
          <w:u w:val="none"/>
        </w:rPr>
      </w:pPr>
      <w:r>
        <w:rPr>
          <w:rFonts w:hint="eastAsia" w:ascii="黑体" w:hAnsi="黑体" w:eastAsia="黑体" w:cs="Calibri"/>
          <w:color w:val="auto"/>
          <w:sz w:val="32"/>
          <w:szCs w:val="32"/>
          <w:u w:val="none"/>
        </w:rPr>
        <w:t>五、在线考试</w:t>
      </w:r>
    </w:p>
    <w:p>
      <w:pPr>
        <w:spacing w:line="640" w:lineRule="exact"/>
        <w:ind w:firstLine="640" w:firstLineChars="200"/>
        <w:rPr>
          <w:rFonts w:hint="eastAsia" w:ascii="仿宋_GB2312" w:hAnsi="微软雅黑" w:eastAsia="仿宋_GB2312" w:cs="Calibri"/>
          <w:color w:val="auto"/>
          <w:sz w:val="32"/>
          <w:szCs w:val="32"/>
          <w:u w:val="none"/>
        </w:rPr>
      </w:pPr>
      <w:r>
        <w:rPr>
          <w:rFonts w:hint="eastAsia" w:ascii="仿宋_GB2312" w:hAnsi="微软雅黑" w:eastAsia="仿宋_GB2312" w:cs="Calibri"/>
          <w:color w:val="auto"/>
          <w:sz w:val="32"/>
          <w:szCs w:val="32"/>
          <w:u w:val="none"/>
        </w:rPr>
        <w:t>点击【考试中心】--【继续教育考试】，考试时间是120分钟，60分为合格分数，共有4次考试机会。注：</w:t>
      </w:r>
      <w:r>
        <w:rPr>
          <w:rFonts w:hint="eastAsia" w:ascii="仿宋_GB2312" w:hAnsi="微软雅黑" w:eastAsia="仿宋_GB2312" w:cs="Calibri"/>
          <w:color w:val="auto"/>
          <w:sz w:val="32"/>
          <w:szCs w:val="32"/>
          <w:u w:val="none"/>
          <w:lang w:eastAsia="zh-CN"/>
        </w:rPr>
        <w:t>暂</w:t>
      </w:r>
      <w:r>
        <w:rPr>
          <w:rFonts w:hint="eastAsia" w:ascii="仿宋_GB2312" w:hAnsi="微软雅黑" w:eastAsia="仿宋_GB2312" w:cs="Calibri"/>
          <w:color w:val="auto"/>
          <w:sz w:val="32"/>
          <w:szCs w:val="32"/>
          <w:u w:val="none"/>
        </w:rPr>
        <w:t>未开通“模拟练习”。</w:t>
      </w:r>
    </w:p>
    <w:p>
      <w:pPr>
        <w:spacing w:line="640" w:lineRule="exact"/>
        <w:ind w:firstLine="640" w:firstLineChars="200"/>
        <w:rPr>
          <w:rFonts w:hint="eastAsia" w:ascii="黑体" w:hAnsi="黑体" w:eastAsia="黑体" w:cs="Calibri"/>
          <w:color w:val="auto"/>
          <w:sz w:val="32"/>
          <w:szCs w:val="32"/>
          <w:u w:val="none"/>
        </w:rPr>
      </w:pPr>
      <w:r>
        <w:rPr>
          <w:rFonts w:hint="eastAsia" w:ascii="黑体" w:hAnsi="黑体" w:eastAsia="黑体" w:cs="Calibri"/>
          <w:color w:val="auto"/>
          <w:sz w:val="32"/>
          <w:szCs w:val="32"/>
          <w:u w:val="none"/>
        </w:rPr>
        <w:t>六、成绩合格表打印</w:t>
      </w:r>
    </w:p>
    <w:p>
      <w:pPr>
        <w:spacing w:line="640" w:lineRule="exact"/>
        <w:ind w:firstLine="640" w:firstLineChars="200"/>
        <w:rPr>
          <w:rFonts w:hint="eastAsia" w:ascii="仿宋_GB2312" w:eastAsia="仿宋_GB2312" w:cs="Calibri"/>
          <w:b/>
          <w:color w:val="auto"/>
          <w:sz w:val="32"/>
          <w:szCs w:val="32"/>
          <w:u w:val="none"/>
        </w:rPr>
      </w:pPr>
      <w:r>
        <w:rPr>
          <w:rFonts w:hint="eastAsia" w:ascii="仿宋_GB2312" w:hAnsi="微软雅黑" w:eastAsia="仿宋_GB2312" w:cs="Calibri"/>
          <w:color w:val="auto"/>
          <w:sz w:val="32"/>
          <w:szCs w:val="32"/>
          <w:u w:val="none"/>
        </w:rPr>
        <w:t>考试合格后，先点击</w:t>
      </w:r>
      <w:r>
        <w:rPr>
          <w:rStyle w:val="6"/>
          <w:rFonts w:hint="eastAsia" w:ascii="仿宋_GB2312" w:hAnsi="微软雅黑" w:eastAsia="仿宋_GB2312" w:cs="Calibri"/>
          <w:color w:val="auto"/>
          <w:sz w:val="32"/>
          <w:szCs w:val="32"/>
          <w:u w:val="none"/>
        </w:rPr>
        <w:t>【考试成绩】--【打印成绩】</w:t>
      </w:r>
      <w:r>
        <w:rPr>
          <w:rFonts w:hint="eastAsia" w:ascii="仿宋_GB2312" w:hAnsi="微软雅黑" w:eastAsia="仿宋_GB2312" w:cs="Calibri"/>
          <w:color w:val="auto"/>
          <w:sz w:val="32"/>
          <w:szCs w:val="32"/>
          <w:u w:val="none"/>
        </w:rPr>
        <w:t>自主打印培训合格表（建议选用彩色打印机打印）</w:t>
      </w:r>
      <w:bookmarkStart w:id="0" w:name="_GoBack"/>
      <w:bookmarkEnd w:id="0"/>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ascii="仿宋_GB2312" w:hAnsi="微软雅黑" w:eastAsia="仿宋_GB2312"/>
          <w:color w:val="auto"/>
          <w:sz w:val="32"/>
          <w:szCs w:val="32"/>
          <w:u w:val="none"/>
        </w:rPr>
      </w:pPr>
    </w:p>
    <w:p>
      <w:pPr>
        <w:pStyle w:val="3"/>
        <w:shd w:val="clear" w:color="auto" w:fill="FFFFFF"/>
        <w:spacing w:before="0" w:beforeAutospacing="0" w:after="0" w:afterAutospacing="0" w:line="560" w:lineRule="atLeast"/>
        <w:jc w:val="both"/>
        <w:rPr>
          <w:rFonts w:hint="eastAsia" w:cs="宋体"/>
          <w:color w:val="auto"/>
          <w:szCs w:val="21"/>
          <w:u w:val="none"/>
        </w:rPr>
      </w:pPr>
      <w:r>
        <w:rPr>
          <w:rFonts w:hint="eastAsia" w:ascii="仿宋_GB2312" w:hAnsi="微软雅黑" w:eastAsia="仿宋_GB2312"/>
          <w:color w:val="auto"/>
          <w:sz w:val="32"/>
          <w:szCs w:val="32"/>
          <w:u w:val="none"/>
        </w:rPr>
        <w:t>附件2：</w:t>
      </w:r>
    </w:p>
    <w:tbl>
      <w:tblPr>
        <w:tblStyle w:val="4"/>
        <w:tblW w:w="10011" w:type="dxa"/>
        <w:jc w:val="center"/>
        <w:tblLayout w:type="fixed"/>
        <w:tblCellMar>
          <w:top w:w="0" w:type="dxa"/>
          <w:left w:w="0" w:type="dxa"/>
          <w:bottom w:w="0" w:type="dxa"/>
          <w:right w:w="0" w:type="dxa"/>
        </w:tblCellMar>
      </w:tblPr>
      <w:tblGrid>
        <w:gridCol w:w="1421"/>
        <w:gridCol w:w="1110"/>
        <w:gridCol w:w="1665"/>
        <w:gridCol w:w="2565"/>
        <w:gridCol w:w="1485"/>
        <w:gridCol w:w="1765"/>
      </w:tblGrid>
      <w:tr>
        <w:tblPrEx>
          <w:tblCellMar>
            <w:top w:w="0" w:type="dxa"/>
            <w:left w:w="0" w:type="dxa"/>
            <w:bottom w:w="0" w:type="dxa"/>
            <w:right w:w="0" w:type="dxa"/>
          </w:tblCellMar>
        </w:tblPrEx>
        <w:trPr>
          <w:trHeight w:val="1020" w:hRule="atLeast"/>
          <w:jc w:val="center"/>
        </w:trPr>
        <w:tc>
          <w:tcPr>
            <w:tcW w:w="10011"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auto"/>
                <w:sz w:val="52"/>
                <w:szCs w:val="52"/>
                <w:u w:val="none"/>
              </w:rPr>
            </w:pPr>
            <w:r>
              <w:rPr>
                <w:rFonts w:hint="eastAsia" w:ascii="方正小标宋简体" w:hAnsi="方正小标宋简体" w:eastAsia="方正小标宋简体" w:cs="方正小标宋简体"/>
                <w:color w:val="auto"/>
                <w:kern w:val="0"/>
                <w:sz w:val="52"/>
                <w:szCs w:val="52"/>
                <w:u w:val="none"/>
                <w:lang w:bidi="ar"/>
              </w:rPr>
              <w:t>补训申请表</w:t>
            </w:r>
          </w:p>
        </w:tc>
      </w:tr>
      <w:tr>
        <w:tblPrEx>
          <w:tblCellMar>
            <w:top w:w="0" w:type="dxa"/>
            <w:left w:w="0" w:type="dxa"/>
            <w:bottom w:w="0" w:type="dxa"/>
            <w:right w:w="0" w:type="dxa"/>
          </w:tblCellMar>
        </w:tblPrEx>
        <w:trPr>
          <w:trHeight w:val="640" w:hRule="atLeast"/>
          <w:jc w:val="center"/>
        </w:trPr>
        <w:tc>
          <w:tcPr>
            <w:tcW w:w="14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姓名</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auto"/>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身份证号码</w:t>
            </w:r>
          </w:p>
        </w:tc>
        <w:tc>
          <w:tcPr>
            <w:tcW w:w="2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auto"/>
                <w:sz w:val="32"/>
                <w:szCs w:val="32"/>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手机号码</w:t>
            </w:r>
          </w:p>
        </w:tc>
        <w:tc>
          <w:tcPr>
            <w:tcW w:w="1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720" w:hRule="atLeast"/>
          <w:jc w:val="center"/>
        </w:trPr>
        <w:tc>
          <w:tcPr>
            <w:tcW w:w="14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工作单位</w:t>
            </w:r>
          </w:p>
        </w:tc>
        <w:tc>
          <w:tcPr>
            <w:tcW w:w="53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auto"/>
                <w:sz w:val="32"/>
                <w:szCs w:val="32"/>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补训年度</w:t>
            </w:r>
          </w:p>
        </w:tc>
        <w:tc>
          <w:tcPr>
            <w:tcW w:w="1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补训原由：</w:t>
            </w: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40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8"/>
                <w:rFonts w:hint="default" w:ascii="仿宋_GB2312" w:hAnsi="仿宋_GB2312" w:eastAsia="仿宋_GB2312" w:cs="仿宋_GB2312"/>
                <w:color w:val="auto"/>
                <w:sz w:val="32"/>
                <w:szCs w:val="32"/>
                <w:u w:val="none"/>
                <w:lang w:bidi="ar"/>
              </w:rPr>
            </w:pPr>
            <w:r>
              <w:rPr>
                <w:rFonts w:hint="eastAsia" w:ascii="仿宋_GB2312" w:hAnsi="仿宋_GB2312" w:eastAsia="仿宋_GB2312" w:cs="仿宋_GB2312"/>
                <w:color w:val="auto"/>
                <w:kern w:val="0"/>
                <w:sz w:val="32"/>
                <w:szCs w:val="32"/>
                <w:u w:val="none"/>
                <w:lang w:bidi="ar"/>
              </w:rPr>
              <w:t xml:space="preserve">学习记录：经审核，我单位 </w:t>
            </w:r>
            <w:r>
              <w:rPr>
                <w:rStyle w:val="7"/>
                <w:rFonts w:hint="default" w:ascii="仿宋_GB2312" w:hAnsi="仿宋_GB2312" w:eastAsia="仿宋_GB2312" w:cs="仿宋_GB2312"/>
                <w:color w:val="auto"/>
                <w:sz w:val="32"/>
                <w:szCs w:val="32"/>
                <w:u w:val="none"/>
                <w:lang w:bidi="ar"/>
              </w:rPr>
              <w:t xml:space="preserve">          </w:t>
            </w:r>
            <w:r>
              <w:rPr>
                <w:rStyle w:val="8"/>
                <w:rFonts w:hint="default" w:ascii="仿宋_GB2312" w:hAnsi="仿宋_GB2312" w:eastAsia="仿宋_GB2312" w:cs="仿宋_GB2312"/>
                <w:color w:val="auto"/>
                <w:sz w:val="32"/>
                <w:szCs w:val="32"/>
                <w:u w:val="none"/>
                <w:lang w:bidi="ar"/>
              </w:rPr>
              <w:t xml:space="preserve">同志已完成 </w:t>
            </w:r>
            <w:r>
              <w:rPr>
                <w:rStyle w:val="7"/>
                <w:rFonts w:hint="default" w:ascii="仿宋_GB2312" w:hAnsi="仿宋_GB2312" w:eastAsia="仿宋_GB2312" w:cs="仿宋_GB2312"/>
                <w:color w:val="auto"/>
                <w:sz w:val="32"/>
                <w:szCs w:val="32"/>
                <w:u w:val="none"/>
                <w:lang w:bidi="ar"/>
              </w:rPr>
              <w:t xml:space="preserve">      </w:t>
            </w:r>
            <w:r>
              <w:rPr>
                <w:rStyle w:val="8"/>
                <w:rFonts w:hint="default" w:ascii="仿宋_GB2312" w:hAnsi="仿宋_GB2312" w:eastAsia="仿宋_GB2312" w:cs="仿宋_GB2312"/>
                <w:color w:val="auto"/>
                <w:sz w:val="32"/>
                <w:szCs w:val="32"/>
                <w:u w:val="none"/>
                <w:lang w:bidi="ar"/>
              </w:rPr>
              <w:t xml:space="preserve"> 年度</w:t>
            </w:r>
          </w:p>
          <w:p>
            <w:pPr>
              <w:widowControl/>
              <w:jc w:val="left"/>
              <w:textAlignment w:val="center"/>
              <w:rPr>
                <w:rFonts w:hint="eastAsia" w:ascii="仿宋_GB2312" w:hAnsi="仿宋_GB2312" w:eastAsia="仿宋_GB2312" w:cs="仿宋_GB2312"/>
                <w:color w:val="auto"/>
                <w:sz w:val="32"/>
                <w:szCs w:val="32"/>
                <w:u w:val="none"/>
                <w:lang w:bidi="ar"/>
              </w:rPr>
            </w:pPr>
            <w:r>
              <w:rPr>
                <w:rStyle w:val="7"/>
                <w:rFonts w:hint="default" w:ascii="仿宋_GB2312" w:hAnsi="仿宋_GB2312" w:eastAsia="仿宋_GB2312" w:cs="仿宋_GB2312"/>
                <w:color w:val="auto"/>
                <w:sz w:val="32"/>
                <w:szCs w:val="32"/>
                <w:u w:val="none"/>
                <w:lang w:bidi="ar"/>
              </w:rPr>
              <w:t>公需</w:t>
            </w:r>
            <w:r>
              <w:rPr>
                <w:rStyle w:val="8"/>
                <w:rFonts w:hint="default" w:ascii="仿宋_GB2312" w:hAnsi="仿宋_GB2312" w:eastAsia="仿宋_GB2312" w:cs="仿宋_GB2312"/>
                <w:color w:val="auto"/>
                <w:sz w:val="32"/>
                <w:szCs w:val="32"/>
                <w:u w:val="none"/>
                <w:lang w:bidi="ar"/>
              </w:rPr>
              <w:t>科目学习，学习时间</w:t>
            </w:r>
            <w:r>
              <w:rPr>
                <w:rStyle w:val="7"/>
                <w:rFonts w:hint="default" w:ascii="仿宋_GB2312" w:hAnsi="仿宋_GB2312" w:eastAsia="仿宋_GB2312" w:cs="仿宋_GB2312"/>
                <w:color w:val="auto"/>
                <w:sz w:val="32"/>
                <w:szCs w:val="32"/>
                <w:u w:val="none"/>
                <w:lang w:bidi="ar"/>
              </w:rPr>
              <w:t xml:space="preserve">      </w:t>
            </w:r>
            <w:r>
              <w:rPr>
                <w:rStyle w:val="8"/>
                <w:rFonts w:hint="default" w:ascii="仿宋_GB2312" w:hAnsi="仿宋_GB2312" w:eastAsia="仿宋_GB2312" w:cs="仿宋_GB2312"/>
                <w:color w:val="auto"/>
                <w:sz w:val="32"/>
                <w:szCs w:val="32"/>
                <w:u w:val="none"/>
                <w:lang w:bidi="ar"/>
              </w:rPr>
              <w:t>学时，符合参加补考条件。</w:t>
            </w: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color w:val="auto"/>
                <w:sz w:val="32"/>
                <w:szCs w:val="32"/>
                <w:u w:val="none"/>
              </w:rPr>
            </w:pPr>
          </w:p>
        </w:tc>
      </w:tr>
      <w:tr>
        <w:tblPrEx>
          <w:tblCellMar>
            <w:top w:w="0" w:type="dxa"/>
            <w:left w:w="0" w:type="dxa"/>
            <w:bottom w:w="0" w:type="dxa"/>
            <w:right w:w="0" w:type="dxa"/>
          </w:tblCellMar>
        </w:tblPrEx>
        <w:trPr>
          <w:trHeight w:val="624" w:hRule="atLeast"/>
          <w:jc w:val="center"/>
        </w:trPr>
        <w:tc>
          <w:tcPr>
            <w:tcW w:w="10011"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 xml:space="preserve">                    单位意见（盖章）</w:t>
            </w:r>
            <w:r>
              <w:rPr>
                <w:rFonts w:hint="eastAsia" w:ascii="仿宋_GB2312" w:hAnsi="仿宋_GB2312" w:eastAsia="仿宋_GB2312" w:cs="仿宋_GB2312"/>
                <w:color w:val="auto"/>
                <w:kern w:val="0"/>
                <w:sz w:val="32"/>
                <w:szCs w:val="32"/>
                <w:u w:val="none"/>
                <w:lang w:bidi="ar"/>
              </w:rPr>
              <w:br w:type="textWrapping"/>
            </w:r>
            <w:r>
              <w:rPr>
                <w:rFonts w:hint="eastAsia" w:ascii="仿宋_GB2312" w:hAnsi="仿宋_GB2312" w:eastAsia="仿宋_GB2312" w:cs="仿宋_GB2312"/>
                <w:color w:val="auto"/>
                <w:kern w:val="0"/>
                <w:sz w:val="32"/>
                <w:szCs w:val="32"/>
                <w:u w:val="none"/>
                <w:lang w:bidi="ar"/>
              </w:rPr>
              <w:t xml:space="preserve">                                      年   月   日</w:t>
            </w:r>
          </w:p>
        </w:tc>
      </w:tr>
      <w:tr>
        <w:tblPrEx>
          <w:tblCellMar>
            <w:top w:w="0" w:type="dxa"/>
            <w:left w:w="0" w:type="dxa"/>
            <w:bottom w:w="0" w:type="dxa"/>
            <w:right w:w="0" w:type="dxa"/>
          </w:tblCellMar>
        </w:tblPrEx>
        <w:trPr>
          <w:trHeight w:val="312"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4"/>
                <w:u w:val="none"/>
              </w:rPr>
            </w:pPr>
          </w:p>
        </w:tc>
      </w:tr>
      <w:tr>
        <w:tblPrEx>
          <w:tblCellMar>
            <w:top w:w="0" w:type="dxa"/>
            <w:left w:w="0" w:type="dxa"/>
            <w:bottom w:w="0" w:type="dxa"/>
            <w:right w:w="0" w:type="dxa"/>
          </w:tblCellMar>
        </w:tblPrEx>
        <w:trPr>
          <w:trHeight w:val="1640" w:hRule="atLeast"/>
          <w:jc w:val="center"/>
        </w:trPr>
        <w:tc>
          <w:tcPr>
            <w:tcW w:w="10011"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4"/>
                <w:u w:val="none"/>
              </w:rPr>
            </w:pPr>
          </w:p>
        </w:tc>
      </w:tr>
    </w:tbl>
    <w:p>
      <w:pPr>
        <w:spacing w:line="560" w:lineRule="exact"/>
        <w:jc w:val="left"/>
        <w:rPr>
          <w:rFonts w:hint="eastAsia" w:ascii="方正仿宋_GBK" w:hAnsi="方正仿宋_GBK" w:eastAsia="方正仿宋_GBK" w:cs="方正仿宋_GBK"/>
          <w:color w:val="auto"/>
          <w:sz w:val="32"/>
          <w:szCs w:val="32"/>
          <w:u w:val="none"/>
          <w:shd w:val="clear" w:color="auto" w:fill="FFFFFF"/>
        </w:rPr>
      </w:pPr>
    </w:p>
    <w:p/>
    <w:sectPr>
      <w:footerReference r:id="rId3" w:type="default"/>
      <w:pgSz w:w="11906" w:h="16838"/>
      <w:pgMar w:top="1021" w:right="1474" w:bottom="907" w:left="1588" w:header="720"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4cw9va4BAABLAwAADgAAAAAAAAABACAAAAA0AQAAZHJzL2Uyb0RvYy54bWxQ&#10;SwUGAAAAAAYABgBZAQAAVAU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YTc1N2VkZjY1NDY0Y2RkYzA0YzM4YzI5N2Q2NDEifQ=="/>
  </w:docVars>
  <w:rsids>
    <w:rsidRoot w:val="141A670A"/>
    <w:rsid w:val="141A670A"/>
    <w:rsid w:val="7768D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6">
    <w:name w:val="16"/>
    <w:qFormat/>
    <w:uiPriority w:val="0"/>
    <w:rPr>
      <w:rFonts w:hint="default" w:ascii="Times New Roman" w:hAnsi="Times New Roman" w:cs="Times New Roman"/>
      <w:b/>
      <w:bCs/>
    </w:rPr>
  </w:style>
  <w:style w:type="character" w:customStyle="1" w:styleId="7">
    <w:name w:val="font11"/>
    <w:qFormat/>
    <w:uiPriority w:val="0"/>
    <w:rPr>
      <w:rFonts w:hint="eastAsia" w:ascii="宋体" w:hAnsi="宋体" w:eastAsia="宋体" w:cs="宋体"/>
      <w:color w:val="000000"/>
      <w:sz w:val="24"/>
      <w:szCs w:val="24"/>
      <w:u w:val="single"/>
    </w:rPr>
  </w:style>
  <w:style w:type="character" w:customStyle="1" w:styleId="8">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2025-03-03T11:08:00Z</dcterms:created>
  <dc:creator>燕</dc:creator>
  <cp:lastModifiedBy>user</cp:lastModifiedBy>
  <dcterms:modified xsi:type="dcterms:W3CDTF">2025-03-20T15:37:30Z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B768D8033F734215A603CB0F2C524EAE_11</vt:lpwstr>
  </property>
</Properties>
</file>